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7311" w:rsidRDefault="009F7311" w:rsidP="009F7311">
      <w:pPr>
        <w:jc w:val="center"/>
      </w:pPr>
      <w:r>
        <w:t>SSHI Weekly Report 1/</w:t>
      </w:r>
      <w:r w:rsidR="002938B3">
        <w:t>7</w:t>
      </w:r>
      <w:r>
        <w:t>/20</w:t>
      </w:r>
      <w:bookmarkStart w:id="0" w:name="_GoBack"/>
      <w:bookmarkEnd w:id="0"/>
    </w:p>
    <w:p w:rsidR="009F7311" w:rsidRDefault="009F7311" w:rsidP="009F7311">
      <w:r>
        <w:t>Block 15:</w:t>
      </w:r>
    </w:p>
    <w:p w:rsidR="009F7311" w:rsidRDefault="009F7311" w:rsidP="009F7311">
      <w:pPr>
        <w:pStyle w:val="ListParagraph"/>
        <w:numPr>
          <w:ilvl w:val="0"/>
          <w:numId w:val="1"/>
        </w:numPr>
      </w:pPr>
      <w:r>
        <w:t>Cover crops were terminated on Dec. 30</w:t>
      </w:r>
      <w:r w:rsidRPr="009F7311">
        <w:rPr>
          <w:vertAlign w:val="superscript"/>
        </w:rPr>
        <w:t>th</w:t>
      </w:r>
      <w:r>
        <w:t>. Second pass (double disked) on Dec. 31</w:t>
      </w:r>
      <w:r w:rsidRPr="009F7311">
        <w:rPr>
          <w:vertAlign w:val="superscript"/>
        </w:rPr>
        <w:t>st</w:t>
      </w:r>
    </w:p>
    <w:p w:rsidR="009F7311" w:rsidRDefault="009F7311" w:rsidP="009F7311">
      <w:pPr>
        <w:pStyle w:val="ListParagraph"/>
        <w:numPr>
          <w:ilvl w:val="0"/>
          <w:numId w:val="1"/>
        </w:numPr>
      </w:pPr>
      <w:r>
        <w:t xml:space="preserve">Field was bedded on Jan. 6 </w:t>
      </w:r>
    </w:p>
    <w:p w:rsidR="009F7311" w:rsidRDefault="009F7311" w:rsidP="009F7311">
      <w:pPr>
        <w:pStyle w:val="ListParagraph"/>
        <w:numPr>
          <w:ilvl w:val="0"/>
          <w:numId w:val="1"/>
        </w:numPr>
      </w:pPr>
      <w:r>
        <w:t xml:space="preserve">Installed TEROS 11 moisture sensors 10 cm in the ground on Jan. 7 </w:t>
      </w:r>
    </w:p>
    <w:p w:rsidR="009F7311" w:rsidRDefault="002938B3" w:rsidP="009F7311">
      <w:pPr>
        <w:pStyle w:val="ListParagraph"/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1CC349">
            <wp:simplePos x="0" y="0"/>
            <wp:positionH relativeFrom="column">
              <wp:posOffset>3078658</wp:posOffset>
            </wp:positionH>
            <wp:positionV relativeFrom="paragraph">
              <wp:posOffset>364160</wp:posOffset>
            </wp:positionV>
            <wp:extent cx="322580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30" y="21388"/>
                <wp:lineTo x="21430" y="0"/>
                <wp:lineTo x="0" y="0"/>
              </wp:wrapPolygon>
            </wp:wrapThrough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0D742A3-3286-47BD-B4BC-C33FAE2A76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 w:rsidR="009F7311">
        <w:t xml:space="preserve">Slight confusion while installing the sensors because the daikon radish could be found in neighboring treatments. The </w:t>
      </w:r>
      <w:r w:rsidR="009F7311" w:rsidRPr="002938B3">
        <w:rPr>
          <w:b/>
          <w:bCs/>
        </w:rPr>
        <w:t>residue was spread out from cross disking</w:t>
      </w:r>
      <w:r w:rsidR="009F7311">
        <w:t xml:space="preserve"> so there is a high edge effect.</w:t>
      </w:r>
    </w:p>
    <w:p w:rsidR="009F7311" w:rsidRDefault="009F7311" w:rsidP="009F7311">
      <w:pPr>
        <w:pStyle w:val="ListParagraph"/>
        <w:numPr>
          <w:ilvl w:val="0"/>
          <w:numId w:val="1"/>
        </w:numPr>
      </w:pPr>
      <w:r>
        <w:t xml:space="preserve">Measured moisture in all 25 treatments with the </w:t>
      </w:r>
      <w:r w:rsidR="002938B3">
        <w:t>ProCheck (6 cm deep)</w:t>
      </w:r>
    </w:p>
    <w:p w:rsidR="009F7311" w:rsidRDefault="009F7311" w:rsidP="002938B3">
      <w:pPr>
        <w:pStyle w:val="ListParagraph"/>
        <w:numPr>
          <w:ilvl w:val="1"/>
          <w:numId w:val="1"/>
        </w:numPr>
      </w:pPr>
      <w:r>
        <w:t>Soil surface across the board is loose and dry.</w:t>
      </w:r>
      <w:r w:rsidR="002938B3">
        <w:t xml:space="preserve"> </w:t>
      </w:r>
      <w:r>
        <w:t xml:space="preserve">Moisture levels from sensors are around 7-10% on average. </w:t>
      </w:r>
      <w:r w:rsidR="002938B3" w:rsidRPr="002938B3">
        <w:rPr>
          <w:b/>
          <w:bCs/>
        </w:rPr>
        <w:t xml:space="preserve">No significant difference </w:t>
      </w:r>
      <w:r w:rsidR="002938B3">
        <w:rPr>
          <w:b/>
          <w:bCs/>
        </w:rPr>
        <w:t xml:space="preserve">in surface (6 cm) moisture levels </w:t>
      </w:r>
      <w:r w:rsidR="002938B3" w:rsidRPr="002938B3">
        <w:rPr>
          <w:b/>
          <w:bCs/>
        </w:rPr>
        <w:t>among treatments.</w:t>
      </w:r>
      <w:r w:rsidR="002938B3">
        <w:t xml:space="preserve"> </w:t>
      </w:r>
    </w:p>
    <w:p w:rsidR="009F7311" w:rsidRDefault="009F7311" w:rsidP="009F7311">
      <w:r>
        <w:t>Black Oats:</w:t>
      </w:r>
    </w:p>
    <w:p w:rsidR="009F7311" w:rsidRDefault="009F7311" w:rsidP="009F7311">
      <w:pPr>
        <w:pStyle w:val="ListParagraph"/>
        <w:numPr>
          <w:ilvl w:val="0"/>
          <w:numId w:val="2"/>
        </w:numPr>
      </w:pPr>
      <w:r>
        <w:t xml:space="preserve">Installed 5 TEROS 11 moisture sensors </w:t>
      </w:r>
      <w:r w:rsidR="002938B3">
        <w:t xml:space="preserve">10 cm deep </w:t>
      </w:r>
      <w:r>
        <w:t>in block 17 where there is a good stand of black oats</w:t>
      </w:r>
    </w:p>
    <w:p w:rsidR="009F7311" w:rsidRDefault="009F7311" w:rsidP="009F7311">
      <w:pPr>
        <w:pStyle w:val="ListParagraph"/>
        <w:numPr>
          <w:ilvl w:val="0"/>
          <w:numId w:val="2"/>
        </w:numPr>
      </w:pPr>
      <w:r>
        <w:t>Average moisture levels are between 20-25%</w:t>
      </w:r>
    </w:p>
    <w:p w:rsidR="009F7311" w:rsidRDefault="009F7311" w:rsidP="009F7311">
      <w:pPr>
        <w:pStyle w:val="ListParagraph"/>
        <w:numPr>
          <w:ilvl w:val="0"/>
          <w:numId w:val="2"/>
        </w:numPr>
      </w:pPr>
      <w:r>
        <w:t xml:space="preserve">Soil has more clay compared to block 15 </w:t>
      </w:r>
    </w:p>
    <w:p w:rsidR="009F7311" w:rsidRDefault="009F7311">
      <w:r>
        <w:rPr>
          <w:noProof/>
        </w:rPr>
        <w:drawing>
          <wp:inline distT="0" distB="0" distL="0" distR="0" wp14:anchorId="06FE93A9" wp14:editId="6F737A28">
            <wp:extent cx="3400630" cy="2550654"/>
            <wp:effectExtent l="603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3904" cy="255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8942" cy="25343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590" cy="253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ACC" w:rsidRDefault="00C65EF4" w:rsidP="009F7311">
      <w:pPr>
        <w:jc w:val="center"/>
      </w:pPr>
    </w:p>
    <w:sectPr w:rsidR="00356ACC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EF4" w:rsidRDefault="00C65EF4" w:rsidP="009F7311">
      <w:pPr>
        <w:spacing w:after="0" w:line="240" w:lineRule="auto"/>
      </w:pPr>
      <w:r>
        <w:separator/>
      </w:r>
    </w:p>
  </w:endnote>
  <w:endnote w:type="continuationSeparator" w:id="0">
    <w:p w:rsidR="00C65EF4" w:rsidRDefault="00C65EF4" w:rsidP="009F7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EF4" w:rsidRDefault="00C65EF4" w:rsidP="009F7311">
      <w:pPr>
        <w:spacing w:after="0" w:line="240" w:lineRule="auto"/>
      </w:pPr>
      <w:r>
        <w:separator/>
      </w:r>
    </w:p>
  </w:footnote>
  <w:footnote w:type="continuationSeparator" w:id="0">
    <w:p w:rsidR="00C65EF4" w:rsidRDefault="00C65EF4" w:rsidP="009F7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7311" w:rsidRDefault="009F7311">
    <w:pPr>
      <w:pStyle w:val="Header"/>
    </w:pPr>
  </w:p>
  <w:p w:rsidR="009F7311" w:rsidRDefault="009F7311">
    <w:pPr>
      <w:pStyle w:val="Header"/>
    </w:pPr>
  </w:p>
  <w:p w:rsidR="009F7311" w:rsidRDefault="009F73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F66271"/>
    <w:multiLevelType w:val="hybridMultilevel"/>
    <w:tmpl w:val="BEB84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DD09E8"/>
    <w:multiLevelType w:val="hybridMultilevel"/>
    <w:tmpl w:val="66EA7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311"/>
    <w:rsid w:val="001A29E1"/>
    <w:rsid w:val="002938B3"/>
    <w:rsid w:val="005D7616"/>
    <w:rsid w:val="009A2B73"/>
    <w:rsid w:val="009F7311"/>
    <w:rsid w:val="00A62F8A"/>
    <w:rsid w:val="00C6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4F10B"/>
  <w15:chartTrackingRefBased/>
  <w15:docId w15:val="{F3E9587A-79F3-4FA9-BA92-74E7A63D6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73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311"/>
  </w:style>
  <w:style w:type="paragraph" w:styleId="Footer">
    <w:name w:val="footer"/>
    <w:basedOn w:val="Normal"/>
    <w:link w:val="FooterChar"/>
    <w:uiPriority w:val="99"/>
    <w:unhideWhenUsed/>
    <w:rsid w:val="009F73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311"/>
  </w:style>
  <w:style w:type="paragraph" w:styleId="ListParagraph">
    <w:name w:val="List Paragraph"/>
    <w:basedOn w:val="Normal"/>
    <w:uiPriority w:val="34"/>
    <w:qFormat/>
    <w:rsid w:val="009F73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[SSHI data.xlsx]Sheet3!PivotTable2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Hilltop Block 15 Soil Moisture -</a:t>
            </a:r>
            <a:r>
              <a:rPr lang="en-US" baseline="0"/>
              <a:t> 1/7/20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Sheet3!$B$12:$F$12</c:f>
                <c:numCache>
                  <c:formatCode>General</c:formatCode>
                  <c:ptCount val="5"/>
                  <c:pt idx="0">
                    <c:v>1.5738487856207788E-2</c:v>
                  </c:pt>
                  <c:pt idx="1">
                    <c:v>4.7644516998285539E-3</c:v>
                  </c:pt>
                  <c:pt idx="2">
                    <c:v>2.1253235047869776E-2</c:v>
                  </c:pt>
                  <c:pt idx="3">
                    <c:v>2.7018512172213424E-3</c:v>
                  </c:pt>
                  <c:pt idx="4">
                    <c:v>4.9193495504995643E-3</c:v>
                  </c:pt>
                </c:numCache>
              </c:numRef>
            </c:plus>
            <c:minus>
              <c:numRef>
                <c:f>Sheet3!$B$12:$F$12</c:f>
                <c:numCache>
                  <c:formatCode>General</c:formatCode>
                  <c:ptCount val="5"/>
                  <c:pt idx="0">
                    <c:v>1.5738487856207788E-2</c:v>
                  </c:pt>
                  <c:pt idx="1">
                    <c:v>4.7644516998285539E-3</c:v>
                  </c:pt>
                  <c:pt idx="2">
                    <c:v>2.1253235047869776E-2</c:v>
                  </c:pt>
                  <c:pt idx="3">
                    <c:v>2.7018512172213424E-3</c:v>
                  </c:pt>
                  <c:pt idx="4">
                    <c:v>4.9193495504995643E-3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Sheet3!$B$12:$F$12</c:f>
              <c:strCache>
                <c:ptCount val="5"/>
                <c:pt idx="0">
                  <c:v>CO</c:v>
                </c:pt>
                <c:pt idx="1">
                  <c:v>T1</c:v>
                </c:pt>
                <c:pt idx="2">
                  <c:v>T2</c:v>
                </c:pt>
                <c:pt idx="3">
                  <c:v>T3</c:v>
                </c:pt>
                <c:pt idx="4">
                  <c:v>T4</c:v>
                </c:pt>
              </c:strCache>
            </c:strRef>
          </c:cat>
          <c:val>
            <c:numRef>
              <c:f>Sheet3!$B$12:$F$12</c:f>
              <c:numCache>
                <c:formatCode>General</c:formatCode>
                <c:ptCount val="5"/>
                <c:pt idx="0">
                  <c:v>6.1199999999999997E-2</c:v>
                </c:pt>
                <c:pt idx="1">
                  <c:v>4.1200000000000001E-2</c:v>
                </c:pt>
                <c:pt idx="2">
                  <c:v>5.2200000000000003E-2</c:v>
                </c:pt>
                <c:pt idx="3">
                  <c:v>4.3599999999999993E-2</c:v>
                </c:pt>
                <c:pt idx="4">
                  <c:v>4.6799999999999994E-2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07-4A99-934F-D37E541CDD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17517200"/>
        <c:axId val="917519168"/>
      </c:barChart>
      <c:catAx>
        <c:axId val="917517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7519168"/>
        <c:crosses val="autoZero"/>
        <c:auto val="1"/>
        <c:lblAlgn val="ctr"/>
        <c:lblOffset val="100"/>
        <c:noMultiLvlLbl val="0"/>
      </c:catAx>
      <c:valAx>
        <c:axId val="9175191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Moisture (m3m3)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7517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Richards</dc:creator>
  <cp:keywords/>
  <dc:description/>
  <cp:lastModifiedBy>Lindsey Richards</cp:lastModifiedBy>
  <cp:revision>2</cp:revision>
  <dcterms:created xsi:type="dcterms:W3CDTF">2020-01-07T20:21:00Z</dcterms:created>
  <dcterms:modified xsi:type="dcterms:W3CDTF">2020-01-07T20:38:00Z</dcterms:modified>
</cp:coreProperties>
</file>